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B" w:rsidRPr="00D57507" w:rsidRDefault="00EC2F4B" w:rsidP="00D57507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D57507">
        <w:rPr>
          <w:rFonts w:ascii="Arial" w:hAnsi="Arial" w:cs="Arial"/>
          <w:color w:val="auto"/>
          <w:sz w:val="32"/>
          <w:szCs w:val="32"/>
        </w:rPr>
        <w:t>09.01.2018 г. №1</w:t>
      </w:r>
    </w:p>
    <w:p w:rsidR="00EC2F4B" w:rsidRDefault="00EC2F4B" w:rsidP="00D575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7507" w:rsidRDefault="00EC2F4B" w:rsidP="00D575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7507" w:rsidRDefault="00EC2F4B" w:rsidP="00D575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C2F4B" w:rsidRDefault="00EC2F4B" w:rsidP="00D575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C2F4B" w:rsidRDefault="00EC2F4B" w:rsidP="00D575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2F4B" w:rsidRDefault="00EC2F4B" w:rsidP="00D57507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7507" w:rsidRPr="00D57507" w:rsidRDefault="00D57507" w:rsidP="00D57507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C2F4B" w:rsidRDefault="00EC2F4B" w:rsidP="00D5750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C2F4B" w:rsidRDefault="00EC2F4B" w:rsidP="00D5750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ПОВЫШЕНИИ ДОЛЖНОСТНЫХ ОКЛАДОВ МУНИЦИПАЛЬНЫХ СЛУЖАЩИХ АДМИНИСТРАЦИИ МУНИЦИПАЛЬНОГО ОБРАЗОВАНИЯ «УКЫР»</w:t>
      </w:r>
    </w:p>
    <w:p w:rsidR="00EC2F4B" w:rsidRDefault="00EC2F4B" w:rsidP="00D5750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C2F4B" w:rsidRDefault="00EC2F4B" w:rsidP="00D5750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02.03.2007 № 25-ФЗ «О муниципальной службе в Российской Федерации», постановления Губернатора Иркутской области от 16.11.2007 г. № 536-п «О размерах должностных окладов и ежемесячного денежного поощрения государственных гражданских служащих Иркутской области», закона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</w:t>
      </w:r>
      <w:proofErr w:type="spellStart"/>
      <w:r>
        <w:rPr>
          <w:rFonts w:ascii="Arial" w:hAnsi="Arial" w:cs="Arial"/>
        </w:rPr>
        <w:t>службыИркутской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области» Указа Губернатора Иркутской области № 191-уг от 19.10.2017г.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постановлением Губернатора Иркутской области от 14.04.2008г. № 147-п «О повышении окладов месячного денежного содержания государственных гражданских служащих Иркутской области» и размеры месячных окладов государственных гражданских служащих Иркутской области в соответствии с присвоенными классными чинами государственной</w:t>
      </w:r>
      <w:proofErr w:type="gramEnd"/>
      <w:r>
        <w:rPr>
          <w:rFonts w:ascii="Arial" w:hAnsi="Arial" w:cs="Arial"/>
        </w:rPr>
        <w:t xml:space="preserve"> гражданской службы Иркутской области, установленные указом Губернатора Иркутской области от 30.04.2010 г. № 87-уг «О размерах окладов за классный чин государственных гражданских служащих Иркутской области», Положением «Об оплате труда муниципальных служащих администрации муниципального обра</w:t>
      </w:r>
      <w:r w:rsidR="00D57507">
        <w:rPr>
          <w:rFonts w:ascii="Arial" w:hAnsi="Arial" w:cs="Arial"/>
        </w:rPr>
        <w:t>зования «</w:t>
      </w:r>
      <w:proofErr w:type="spellStart"/>
      <w:r w:rsidR="00D57507">
        <w:rPr>
          <w:rFonts w:ascii="Arial" w:hAnsi="Arial" w:cs="Arial"/>
        </w:rPr>
        <w:t>Укыр</w:t>
      </w:r>
      <w:proofErr w:type="spellEnd"/>
      <w:r w:rsidR="00D57507">
        <w:rPr>
          <w:rFonts w:ascii="Arial" w:hAnsi="Arial" w:cs="Arial"/>
        </w:rPr>
        <w:t xml:space="preserve">», руководствуясь </w:t>
      </w:r>
      <w:bookmarkStart w:id="0" w:name="_GoBack"/>
      <w:bookmarkEnd w:id="0"/>
      <w:r>
        <w:rPr>
          <w:rFonts w:ascii="Arial" w:hAnsi="Arial" w:cs="Arial"/>
        </w:rPr>
        <w:t>Уставом муниципального образования 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</w:p>
    <w:p w:rsidR="00EC2F4B" w:rsidRDefault="00EC2F4B" w:rsidP="00D5750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(проиндексировать) размеры месячных должностных окладов, муниципальным служащим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1,04 раза с 1 января 2018 г. </w:t>
      </w: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опубликовать в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EC2F4B" w:rsidRDefault="00EC2F4B" w:rsidP="00D5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E83A02" w:rsidRDefault="00E83A02" w:rsidP="00D57507">
      <w:pPr>
        <w:spacing w:after="0" w:line="240" w:lineRule="auto"/>
        <w:ind w:firstLine="709"/>
      </w:pPr>
    </w:p>
    <w:sectPr w:rsidR="00E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3"/>
    <w:rsid w:val="00D57507"/>
    <w:rsid w:val="00D74413"/>
    <w:rsid w:val="00E83A02"/>
    <w:rsid w:val="00E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C2F4B"/>
  </w:style>
  <w:style w:type="paragraph" w:styleId="a4">
    <w:name w:val="No Spacing"/>
    <w:link w:val="a3"/>
    <w:uiPriority w:val="1"/>
    <w:qFormat/>
    <w:rsid w:val="00EC2F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C2F4B"/>
  </w:style>
  <w:style w:type="paragraph" w:styleId="a4">
    <w:name w:val="No Spacing"/>
    <w:link w:val="a3"/>
    <w:uiPriority w:val="1"/>
    <w:qFormat/>
    <w:rsid w:val="00EC2F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2018-04-11T01:51:00Z</dcterms:created>
  <dcterms:modified xsi:type="dcterms:W3CDTF">2018-04-11T02:15:00Z</dcterms:modified>
</cp:coreProperties>
</file>